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4559" w:rsidRPr="00722FE7" w:rsidP="00614559">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614559" w:rsidRPr="00722FE7" w:rsidP="00614559">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614559" w:rsidRPr="00722FE7" w:rsidP="00614559">
      <w:pPr>
        <w:spacing w:after="0" w:line="240" w:lineRule="auto"/>
        <w:jc w:val="center"/>
        <w:rPr>
          <w:rFonts w:ascii="Times New Roman" w:eastAsia="Times New Roman" w:hAnsi="Times New Roman" w:cs="Times New Roman"/>
          <w:sz w:val="24"/>
          <w:szCs w:val="24"/>
        </w:rPr>
      </w:pPr>
    </w:p>
    <w:p w:rsidR="00614559" w:rsidRPr="00722FE7" w:rsidP="00614559">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28 мая</w:t>
      </w:r>
      <w:r w:rsidRPr="00722FE7">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614559" w:rsidRPr="00722FE7" w:rsidP="00614559">
      <w:pPr>
        <w:spacing w:after="0" w:line="240" w:lineRule="auto"/>
        <w:jc w:val="both"/>
        <w:rPr>
          <w:rFonts w:ascii="Times New Roman" w:eastAsia="Times New Roman" w:hAnsi="Times New Roman" w:cs="Times New Roman"/>
          <w:sz w:val="24"/>
          <w:szCs w:val="24"/>
        </w:rPr>
      </w:pPr>
    </w:p>
    <w:p w:rsidR="00614559" w:rsidP="00614559">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614559" w:rsidP="0061455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участием защитника </w:t>
      </w:r>
      <w:r>
        <w:rPr>
          <w:rFonts w:ascii="Times New Roman" w:eastAsia="Times New Roman" w:hAnsi="Times New Roman" w:cs="Times New Roman"/>
          <w:sz w:val="24"/>
          <w:szCs w:val="24"/>
        </w:rPr>
        <w:t>Микрюкова</w:t>
      </w:r>
      <w:r>
        <w:rPr>
          <w:rFonts w:ascii="Times New Roman" w:eastAsia="Times New Roman" w:hAnsi="Times New Roman" w:cs="Times New Roman"/>
          <w:sz w:val="24"/>
          <w:szCs w:val="24"/>
        </w:rPr>
        <w:t xml:space="preserve"> Г.Е., </w:t>
      </w:r>
      <w:r>
        <w:rPr>
          <w:rFonts w:ascii="Times New Roman" w:eastAsia="Times New Roman" w:hAnsi="Times New Roman" w:cs="Times New Roman"/>
          <w:sz w:val="24"/>
          <w:szCs w:val="24"/>
        </w:rPr>
        <w:t>действиующего</w:t>
      </w:r>
      <w:r>
        <w:rPr>
          <w:rFonts w:ascii="Times New Roman" w:eastAsia="Times New Roman" w:hAnsi="Times New Roman" w:cs="Times New Roman"/>
          <w:sz w:val="24"/>
          <w:szCs w:val="24"/>
        </w:rPr>
        <w:t xml:space="preserve"> на основании ордера 2257 от 28.05.2025</w:t>
      </w:r>
    </w:p>
    <w:p w:rsidR="00614559" w:rsidRPr="00722FE7" w:rsidP="00614559">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607</w:t>
      </w:r>
      <w:r w:rsidRPr="00722FE7">
        <w:rPr>
          <w:rFonts w:ascii="Times New Roman" w:eastAsia="Times New Roman" w:hAnsi="Times New Roman" w:cs="Times New Roman"/>
          <w:b/>
          <w:sz w:val="24"/>
          <w:szCs w:val="24"/>
        </w:rPr>
        <w:t>-280</w:t>
      </w:r>
      <w:r>
        <w:rPr>
          <w:rFonts w:ascii="Times New Roman" w:eastAsia="Times New Roman" w:hAnsi="Times New Roman" w:cs="Times New Roman"/>
          <w:b/>
          <w:sz w:val="24"/>
          <w:szCs w:val="24"/>
        </w:rPr>
        <w:t>4</w:t>
      </w:r>
      <w:r w:rsidRPr="00722FE7">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Pr>
          <w:rFonts w:ascii="Times New Roman" w:eastAsia="Times New Roman" w:hAnsi="Times New Roman" w:cs="Times New Roman"/>
          <w:b/>
          <w:sz w:val="24"/>
          <w:szCs w:val="24"/>
        </w:rPr>
        <w:t>Абдужалилова</w:t>
      </w:r>
      <w:r>
        <w:rPr>
          <w:rFonts w:ascii="Times New Roman" w:eastAsia="Times New Roman" w:hAnsi="Times New Roman" w:cs="Times New Roman"/>
          <w:b/>
          <w:sz w:val="24"/>
          <w:szCs w:val="24"/>
        </w:rPr>
        <w:t xml:space="preserve"> </w:t>
      </w:r>
      <w:r w:rsidR="001C797C">
        <w:rPr>
          <w:rFonts w:ascii="Times New Roman" w:eastAsia="Times New Roman" w:hAnsi="Times New Roman" w:cs="Times New Roman"/>
          <w:b/>
          <w:sz w:val="24"/>
          <w:szCs w:val="24"/>
        </w:rPr>
        <w:t>А.Х.***</w:t>
      </w:r>
      <w:r w:rsidRPr="001511D3">
        <w:rPr>
          <w:rFonts w:ascii="Times New Roman" w:eastAsia="Times New Roman" w:hAnsi="Times New Roman" w:cs="Times New Roman"/>
          <w:sz w:val="24"/>
          <w:szCs w:val="24"/>
        </w:rPr>
        <w:t xml:space="preserve">, ранее </w:t>
      </w:r>
      <w:r w:rsidRPr="001511D3">
        <w:rPr>
          <w:rFonts w:ascii="Times New Roman" w:eastAsia="Times New Roman" w:hAnsi="Times New Roman" w:cs="Times New Roman"/>
          <w:sz w:val="24"/>
          <w:szCs w:val="24"/>
        </w:rPr>
        <w:t>привлекавшегося</w:t>
      </w:r>
      <w:r w:rsidRP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614559" w:rsidRPr="00722FE7" w:rsidP="00614559">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614559" w:rsidRPr="00722FE7" w:rsidP="0061455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Абдужалилов</w:t>
      </w:r>
      <w:r>
        <w:rPr>
          <w:rFonts w:ascii="Times New Roman" w:eastAsia="Times New Roman" w:hAnsi="Times New Roman" w:cs="Times New Roman"/>
          <w:sz w:val="24"/>
          <w:szCs w:val="24"/>
        </w:rPr>
        <w:t xml:space="preserve"> А.Х</w:t>
      </w:r>
      <w:r w:rsidRPr="00722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17.04.2025</w:t>
      </w:r>
      <w:r w:rsidRPr="00722FE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10 час.</w:t>
      </w:r>
      <w:r w:rsidRPr="00722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36 мин.</w:t>
      </w:r>
      <w:r w:rsidRPr="00722FE7">
        <w:rPr>
          <w:rFonts w:ascii="Times New Roman" w:eastAsia="Times New Roman" w:hAnsi="Times New Roman" w:cs="Times New Roman"/>
          <w:sz w:val="24"/>
          <w:szCs w:val="24"/>
        </w:rPr>
        <w:t xml:space="preserve"> управляя автомобилем марки «</w:t>
      </w:r>
      <w:r w:rsidR="001C797C">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г/н </w:t>
      </w:r>
      <w:r w:rsidR="001C79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рег</w:t>
      </w:r>
      <w:r>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на </w:t>
      </w:r>
      <w:r w:rsidR="001C797C">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километре</w:t>
      </w:r>
      <w:r w:rsidRPr="00722FE7">
        <w:rPr>
          <w:rFonts w:ascii="Times New Roman" w:eastAsia="Times New Roman" w:hAnsi="Times New Roman" w:cs="Times New Roman"/>
          <w:sz w:val="24"/>
          <w:szCs w:val="24"/>
        </w:rPr>
        <w:t xml:space="preserve"> а/д </w:t>
      </w:r>
      <w:r w:rsidR="001C797C">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нарушение п.1.3</w:t>
      </w:r>
      <w:r w:rsidRP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Pr>
          <w:rFonts w:ascii="Times New Roman" w:eastAsia="Times New Roman" w:hAnsi="Times New Roman" w:cs="Times New Roman"/>
          <w:sz w:val="24"/>
          <w:szCs w:val="24"/>
        </w:rPr>
        <w:t>аченную для встречного движения</w:t>
      </w:r>
      <w:r w:rsidRPr="00722FE7">
        <w:rPr>
          <w:rFonts w:ascii="Times New Roman" w:eastAsia="Times New Roman" w:hAnsi="Times New Roman" w:cs="Times New Roman"/>
          <w:sz w:val="24"/>
          <w:szCs w:val="24"/>
        </w:rPr>
        <w:t>.</w:t>
      </w:r>
    </w:p>
    <w:p w:rsidR="00614559" w:rsidRPr="00722FE7" w:rsidP="00614559">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A472F4">
        <w:rPr>
          <w:rFonts w:ascii="Times New Roman" w:eastAsia="Times New Roman" w:hAnsi="Times New Roman" w:cs="Times New Roman"/>
          <w:sz w:val="24"/>
          <w:szCs w:val="24"/>
        </w:rPr>
        <w:t>Абдужалилов</w:t>
      </w:r>
      <w:r w:rsidRPr="00A472F4">
        <w:rPr>
          <w:rFonts w:ascii="Times New Roman" w:eastAsia="Times New Roman" w:hAnsi="Times New Roman" w:cs="Times New Roman"/>
          <w:sz w:val="24"/>
          <w:szCs w:val="24"/>
        </w:rPr>
        <w:t xml:space="preserve"> А.Х</w:t>
      </w:r>
      <w:r w:rsidRPr="00722FE7">
        <w:rPr>
          <w:rFonts w:ascii="Times New Roman" w:eastAsia="Times New Roman" w:hAnsi="Times New Roman" w:cs="Times New Roman"/>
          <w:sz w:val="24"/>
          <w:szCs w:val="24"/>
        </w:rPr>
        <w:t>. не явился, о месте и времени рассмотрения дела был надлежаще уведомлен, ходатайство об отложении рассмотрении дела от него не поступило. Уважительная причина неявки судом не установлена.</w:t>
      </w:r>
    </w:p>
    <w:p w:rsidR="00614559" w:rsidP="00614559">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614559" w:rsidRPr="00722FE7" w:rsidP="0061455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судебном заседании защитник </w:t>
      </w:r>
      <w:r w:rsidR="001C79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пояснил, что </w:t>
      </w:r>
      <w:r w:rsidRPr="00A472F4">
        <w:rPr>
          <w:rFonts w:ascii="Times New Roman" w:eastAsia="Times New Roman" w:hAnsi="Times New Roman" w:cs="Times New Roman"/>
          <w:sz w:val="24"/>
          <w:szCs w:val="24"/>
        </w:rPr>
        <w:t>Абдужалилов</w:t>
      </w:r>
      <w:r w:rsidRPr="00A472F4">
        <w:rPr>
          <w:rFonts w:ascii="Times New Roman" w:eastAsia="Times New Roman" w:hAnsi="Times New Roman" w:cs="Times New Roman"/>
          <w:sz w:val="24"/>
          <w:szCs w:val="24"/>
        </w:rPr>
        <w:t xml:space="preserve"> А.Х</w:t>
      </w:r>
      <w:r w:rsidRPr="00722F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является водителем, работает профессионально, что является его единственным источником дохода, на иждивении находятся двое малолетних детей, лишение права управления ТС может поставить его в трудное материальное положение, супруга у него не работает. В совершении правонарушения он признает себя виновным и раскаивается. Защитник попросил учесть все эти обстоятельства в качестве смягчающих, в том числе и раскаяние и припросил назначить </w:t>
      </w:r>
      <w:r>
        <w:rPr>
          <w:rFonts w:ascii="Times New Roman" w:eastAsia="Times New Roman" w:hAnsi="Times New Roman" w:cs="Times New Roman"/>
          <w:sz w:val="24"/>
          <w:szCs w:val="24"/>
        </w:rPr>
        <w:t>наказание</w:t>
      </w:r>
      <w:r>
        <w:rPr>
          <w:rFonts w:ascii="Times New Roman" w:eastAsia="Times New Roman" w:hAnsi="Times New Roman" w:cs="Times New Roman"/>
          <w:sz w:val="24"/>
          <w:szCs w:val="24"/>
        </w:rPr>
        <w:t xml:space="preserve"> не связанное с лишением права управления ТС, что позволяет санкция статьи. </w:t>
      </w:r>
    </w:p>
    <w:p w:rsidR="00614559" w:rsidRPr="00722FE7" w:rsidP="0061455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Заслушав защитника, и</w:t>
      </w:r>
      <w:r w:rsidRPr="00722FE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A472F4" w:rsidR="00A472F4">
        <w:rPr>
          <w:rFonts w:ascii="Times New Roman" w:eastAsia="Times New Roman" w:hAnsi="Times New Roman" w:cs="Times New Roman"/>
          <w:sz w:val="24"/>
          <w:szCs w:val="24"/>
        </w:rPr>
        <w:t>Абдужалилов</w:t>
      </w:r>
      <w:r w:rsidR="00A472F4">
        <w:rPr>
          <w:rFonts w:ascii="Times New Roman" w:eastAsia="Times New Roman" w:hAnsi="Times New Roman" w:cs="Times New Roman"/>
          <w:sz w:val="24"/>
          <w:szCs w:val="24"/>
        </w:rPr>
        <w:t>а</w:t>
      </w:r>
      <w:r w:rsidRPr="00A472F4" w:rsidR="00A472F4">
        <w:rPr>
          <w:rFonts w:ascii="Times New Roman" w:eastAsia="Times New Roman" w:hAnsi="Times New Roman" w:cs="Times New Roman"/>
          <w:sz w:val="24"/>
          <w:szCs w:val="24"/>
        </w:rPr>
        <w:t xml:space="preserve"> А.Х</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1C797C">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A472F4">
        <w:rPr>
          <w:rFonts w:ascii="Times New Roman" w:eastAsia="Times New Roman" w:hAnsi="Times New Roman" w:cs="Times New Roman"/>
          <w:sz w:val="24"/>
          <w:szCs w:val="24"/>
        </w:rPr>
        <w:t>17.04.2025</w:t>
      </w:r>
      <w:r w:rsidRPr="00722FE7" w:rsidR="000A74D7">
        <w:rPr>
          <w:rFonts w:ascii="Times New Roman" w:eastAsia="Times New Roman" w:hAnsi="Times New Roman" w:cs="Times New Roman"/>
          <w:sz w:val="24"/>
          <w:szCs w:val="24"/>
        </w:rPr>
        <w:t xml:space="preserve">, согласно которого </w:t>
      </w:r>
      <w:r w:rsidRPr="00A472F4" w:rsidR="00A472F4">
        <w:rPr>
          <w:rFonts w:ascii="Times New Roman" w:eastAsia="Times New Roman" w:hAnsi="Times New Roman" w:cs="Times New Roman"/>
          <w:sz w:val="24"/>
          <w:szCs w:val="24"/>
        </w:rPr>
        <w:t>Абдужалилов</w:t>
      </w:r>
      <w:r w:rsidRPr="00A472F4" w:rsidR="00A472F4">
        <w:rPr>
          <w:rFonts w:ascii="Times New Roman" w:eastAsia="Times New Roman" w:hAnsi="Times New Roman" w:cs="Times New Roman"/>
          <w:sz w:val="24"/>
          <w:szCs w:val="24"/>
        </w:rPr>
        <w:t xml:space="preserve"> А.Х. 17.04.2025 в 10 час. 36 мин. управляя автомобилем марки «</w:t>
      </w:r>
      <w:r w:rsidR="001C797C">
        <w:rPr>
          <w:rFonts w:ascii="Times New Roman" w:eastAsia="Times New Roman" w:hAnsi="Times New Roman" w:cs="Times New Roman"/>
          <w:sz w:val="24"/>
          <w:szCs w:val="24"/>
        </w:rPr>
        <w:t>***</w:t>
      </w:r>
      <w:r w:rsidRPr="00A472F4" w:rsidR="00A472F4">
        <w:rPr>
          <w:rFonts w:ascii="Times New Roman" w:eastAsia="Times New Roman" w:hAnsi="Times New Roman" w:cs="Times New Roman"/>
          <w:sz w:val="24"/>
          <w:szCs w:val="24"/>
        </w:rPr>
        <w:t xml:space="preserve">» г/н </w:t>
      </w:r>
      <w:r w:rsidR="001C797C">
        <w:rPr>
          <w:rFonts w:ascii="Times New Roman" w:eastAsia="Times New Roman" w:hAnsi="Times New Roman" w:cs="Times New Roman"/>
          <w:sz w:val="24"/>
          <w:szCs w:val="24"/>
        </w:rPr>
        <w:t>***</w:t>
      </w:r>
      <w:r w:rsidRPr="00A472F4" w:rsidR="00A472F4">
        <w:rPr>
          <w:rFonts w:ascii="Times New Roman" w:eastAsia="Times New Roman" w:hAnsi="Times New Roman" w:cs="Times New Roman"/>
          <w:sz w:val="24"/>
          <w:szCs w:val="24"/>
        </w:rPr>
        <w:t xml:space="preserve">рег., на </w:t>
      </w:r>
      <w:r w:rsidR="001C797C">
        <w:rPr>
          <w:rFonts w:ascii="Times New Roman" w:eastAsia="Times New Roman" w:hAnsi="Times New Roman" w:cs="Times New Roman"/>
          <w:sz w:val="24"/>
          <w:szCs w:val="24"/>
        </w:rPr>
        <w:t>***</w:t>
      </w:r>
      <w:r w:rsidRPr="00A472F4" w:rsidR="00A472F4">
        <w:rPr>
          <w:rFonts w:ascii="Times New Roman" w:eastAsia="Times New Roman" w:hAnsi="Times New Roman" w:cs="Times New Roman"/>
          <w:sz w:val="24"/>
          <w:szCs w:val="24"/>
        </w:rPr>
        <w:t xml:space="preserve"> </w:t>
      </w:r>
      <w:r w:rsidRPr="00A472F4" w:rsidR="00A472F4">
        <w:rPr>
          <w:rFonts w:ascii="Times New Roman" w:eastAsia="Times New Roman" w:hAnsi="Times New Roman" w:cs="Times New Roman"/>
          <w:sz w:val="24"/>
          <w:szCs w:val="24"/>
        </w:rPr>
        <w:t>километре</w:t>
      </w:r>
      <w:r w:rsidRPr="00A472F4" w:rsidR="00A472F4">
        <w:rPr>
          <w:rFonts w:ascii="Times New Roman" w:eastAsia="Times New Roman" w:hAnsi="Times New Roman" w:cs="Times New Roman"/>
          <w:sz w:val="24"/>
          <w:szCs w:val="24"/>
        </w:rPr>
        <w:t xml:space="preserve"> а/д </w:t>
      </w:r>
      <w:r w:rsidR="001C797C">
        <w:rPr>
          <w:rFonts w:ascii="Times New Roman" w:eastAsia="Times New Roman" w:hAnsi="Times New Roman" w:cs="Times New Roman"/>
          <w:sz w:val="24"/>
          <w:szCs w:val="24"/>
        </w:rPr>
        <w:t>***</w:t>
      </w:r>
      <w:r w:rsidRPr="00A472F4" w:rsidR="00A472F4">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1C797C">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A472F4">
        <w:rPr>
          <w:rFonts w:ascii="Times New Roman" w:eastAsia="Times New Roman" w:hAnsi="Times New Roman" w:cs="Times New Roman"/>
          <w:sz w:val="24"/>
          <w:szCs w:val="24"/>
        </w:rPr>
        <w:t>17.04.2025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A472F4" w:rsidR="00A472F4">
        <w:rPr>
          <w:rFonts w:ascii="Times New Roman" w:eastAsia="Times New Roman" w:hAnsi="Times New Roman" w:cs="Times New Roman"/>
          <w:sz w:val="24"/>
          <w:szCs w:val="24"/>
        </w:rPr>
        <w:t>Абдужалилова А.Х</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A472F4" w:rsidR="00A472F4">
        <w:rPr>
          <w:rFonts w:ascii="Times New Roman" w:eastAsia="Times New Roman" w:hAnsi="Times New Roman" w:cs="Times New Roman"/>
          <w:sz w:val="24"/>
          <w:szCs w:val="24"/>
        </w:rPr>
        <w:t>Абдужалилова А.Х</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9051BF" w:rsidR="009051BF">
        <w:rPr>
          <w:rFonts w:ascii="Times New Roman" w:eastAsia="Times New Roman" w:hAnsi="Times New Roman" w:cs="Times New Roman"/>
          <w:sz w:val="24"/>
          <w:szCs w:val="24"/>
        </w:rPr>
        <w:t>«</w:t>
      </w:r>
      <w:r w:rsidR="001C797C">
        <w:rPr>
          <w:rFonts w:ascii="Times New Roman" w:eastAsia="Times New Roman" w:hAnsi="Times New Roman" w:cs="Times New Roman"/>
          <w:sz w:val="24"/>
          <w:szCs w:val="24"/>
        </w:rPr>
        <w:t>***</w:t>
      </w:r>
      <w:r w:rsidRPr="009051BF" w:rsidR="009051BF">
        <w:rPr>
          <w:rFonts w:ascii="Times New Roman" w:eastAsia="Times New Roman" w:hAnsi="Times New Roman" w:cs="Times New Roman"/>
          <w:sz w:val="24"/>
          <w:szCs w:val="24"/>
        </w:rPr>
        <w:t xml:space="preserve">» г/н </w:t>
      </w:r>
      <w:r w:rsidR="001C797C">
        <w:rPr>
          <w:rFonts w:ascii="Times New Roman" w:eastAsia="Times New Roman" w:hAnsi="Times New Roman" w:cs="Times New Roman"/>
          <w:sz w:val="24"/>
          <w:szCs w:val="24"/>
        </w:rPr>
        <w:t>***</w:t>
      </w:r>
      <w:r w:rsidRPr="009051BF" w:rsidR="009051BF">
        <w:rPr>
          <w:rFonts w:ascii="Times New Roman" w:eastAsia="Times New Roman" w:hAnsi="Times New Roman" w:cs="Times New Roman"/>
          <w:sz w:val="24"/>
          <w:szCs w:val="24"/>
        </w:rPr>
        <w:t xml:space="preserve"> рег</w:t>
      </w:r>
      <w:r w:rsidR="009051BF">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w:t>
      </w:r>
      <w:r w:rsidRPr="00212B32" w:rsidR="00212B32">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009051BF">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9051BF" w:rsidR="009051BF">
        <w:rPr>
          <w:rFonts w:ascii="Times New Roman" w:eastAsia="Times New Roman" w:hAnsi="Times New Roman" w:cs="Times New Roman"/>
          <w:sz w:val="24"/>
          <w:szCs w:val="24"/>
        </w:rPr>
        <w:t>Абдужалилова А.Х</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9051BF" w:rsidR="009051BF">
        <w:rPr>
          <w:rFonts w:ascii="Times New Roman" w:eastAsia="Times New Roman" w:hAnsi="Times New Roman" w:cs="Times New Roman"/>
          <w:sz w:val="24"/>
          <w:szCs w:val="24"/>
        </w:rPr>
        <w:t>Абдужалилова А.Х</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9051BF" w:rsidR="009051BF">
        <w:rPr>
          <w:rFonts w:ascii="Times New Roman" w:eastAsia="Times New Roman" w:hAnsi="Times New Roman" w:cs="Times New Roman"/>
          <w:sz w:val="24"/>
          <w:szCs w:val="24"/>
        </w:rPr>
        <w:t>Абдужалилова А.Х</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w:t>
      </w:r>
      <w:r w:rsidRPr="00722FE7">
        <w:rPr>
          <w:rFonts w:ascii="Times New Roman" w:eastAsia="Times New Roman" w:hAnsi="Times New Roman" w:cs="Times New Roman"/>
          <w:sz w:val="24"/>
          <w:szCs w:val="24"/>
        </w:rPr>
        <w:t xml:space="preserve">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9051BF" w:rsidR="009051BF">
        <w:rPr>
          <w:rFonts w:ascii="Times New Roman" w:eastAsia="Times New Roman" w:hAnsi="Times New Roman" w:cs="Times New Roman"/>
          <w:sz w:val="24"/>
          <w:szCs w:val="24"/>
        </w:rPr>
        <w:t>Абдужалилова А.Х</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614559" w:rsidRPr="00614559" w:rsidP="00614559">
      <w:pPr>
        <w:spacing w:after="0" w:line="240" w:lineRule="auto"/>
        <w:ind w:firstLine="709"/>
        <w:jc w:val="both"/>
        <w:rPr>
          <w:rFonts w:ascii="Times New Roman" w:eastAsia="Times New Roman" w:hAnsi="Times New Roman" w:cs="Times New Roman"/>
          <w:sz w:val="24"/>
          <w:szCs w:val="24"/>
        </w:rPr>
      </w:pPr>
      <w:r w:rsidRPr="00614559">
        <w:rPr>
          <w:rFonts w:ascii="Times New Roman" w:eastAsia="Times New Roman" w:hAnsi="Times New Roman" w:cs="Times New Roman"/>
          <w:sz w:val="24"/>
          <w:szCs w:val="24"/>
        </w:rPr>
        <w:t xml:space="preserve">Смягчающими обстоятельствами суд признает: п.1 ч.1 ст.4.2 КоАП РФ - раскаяние лица, совершившего административное правонарушение и согласно ч.2 ст.4.2 КоАП РФ – </w:t>
      </w:r>
      <w:r>
        <w:rPr>
          <w:rFonts w:ascii="Times New Roman" w:eastAsia="Times New Roman" w:hAnsi="Times New Roman" w:cs="Times New Roman"/>
          <w:sz w:val="24"/>
          <w:szCs w:val="24"/>
        </w:rPr>
        <w:t>наличие на иждивении малолетних детей</w:t>
      </w:r>
      <w:r w:rsidRPr="00614559">
        <w:rPr>
          <w:rFonts w:ascii="Times New Roman" w:eastAsia="Times New Roman" w:hAnsi="Times New Roman" w:cs="Times New Roman"/>
          <w:sz w:val="24"/>
          <w:szCs w:val="24"/>
        </w:rPr>
        <w:t>. Отягчающи</w:t>
      </w:r>
      <w:r>
        <w:rPr>
          <w:rFonts w:ascii="Times New Roman" w:eastAsia="Times New Roman" w:hAnsi="Times New Roman" w:cs="Times New Roman"/>
          <w:sz w:val="24"/>
          <w:szCs w:val="24"/>
        </w:rPr>
        <w:t>м</w:t>
      </w:r>
      <w:r w:rsidRPr="00614559">
        <w:rPr>
          <w:rFonts w:ascii="Times New Roman" w:eastAsia="Times New Roman" w:hAnsi="Times New Roman" w:cs="Times New Roman"/>
          <w:sz w:val="24"/>
          <w:szCs w:val="24"/>
        </w:rPr>
        <w:t xml:space="preserve"> административную ответственность обстоятельств</w:t>
      </w:r>
      <w:r>
        <w:rPr>
          <w:rFonts w:ascii="Times New Roman" w:eastAsia="Times New Roman" w:hAnsi="Times New Roman" w:cs="Times New Roman"/>
          <w:sz w:val="24"/>
          <w:szCs w:val="24"/>
        </w:rPr>
        <w:t>ом</w:t>
      </w:r>
      <w:r w:rsidRPr="00614559">
        <w:rPr>
          <w:rFonts w:ascii="Times New Roman" w:eastAsia="Times New Roman" w:hAnsi="Times New Roman" w:cs="Times New Roman"/>
          <w:sz w:val="24"/>
          <w:szCs w:val="24"/>
        </w:rPr>
        <w:t xml:space="preserve"> миров</w:t>
      </w:r>
      <w:r>
        <w:rPr>
          <w:rFonts w:ascii="Times New Roman" w:eastAsia="Times New Roman" w:hAnsi="Times New Roman" w:cs="Times New Roman"/>
          <w:sz w:val="24"/>
          <w:szCs w:val="24"/>
        </w:rPr>
        <w:t xml:space="preserve">ой </w:t>
      </w:r>
      <w:r w:rsidRPr="00614559">
        <w:rPr>
          <w:rFonts w:ascii="Times New Roman" w:eastAsia="Times New Roman" w:hAnsi="Times New Roman" w:cs="Times New Roman"/>
          <w:sz w:val="24"/>
          <w:szCs w:val="24"/>
        </w:rPr>
        <w:t>судь</w:t>
      </w:r>
      <w:r>
        <w:rPr>
          <w:rFonts w:ascii="Times New Roman" w:eastAsia="Times New Roman" w:hAnsi="Times New Roman" w:cs="Times New Roman"/>
          <w:sz w:val="24"/>
          <w:szCs w:val="24"/>
        </w:rPr>
        <w:t>я</w:t>
      </w:r>
      <w:r w:rsidRPr="006145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признает совершение однородного правонарушения</w:t>
      </w:r>
      <w:r w:rsidRPr="00614559">
        <w:rPr>
          <w:rFonts w:ascii="Times New Roman" w:eastAsia="Times New Roman" w:hAnsi="Times New Roman" w:cs="Times New Roman"/>
          <w:sz w:val="24"/>
          <w:szCs w:val="24"/>
        </w:rPr>
        <w:t xml:space="preserve">. </w:t>
      </w:r>
    </w:p>
    <w:p w:rsidR="00614559" w:rsidRPr="00C62C95" w:rsidP="00614559">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Определяя вид и меру наказания нарушителю, суд учитывает личность правонарушителя, характер и тяжесть совершенного им правонарушения</w:t>
      </w:r>
      <w:r>
        <w:rPr>
          <w:rFonts w:ascii="Times New Roman" w:eastAsia="Times New Roman" w:hAnsi="Times New Roman" w:cs="Times New Roman"/>
          <w:sz w:val="24"/>
          <w:szCs w:val="24"/>
        </w:rPr>
        <w:t xml:space="preserve">, смягчающие/отягчающие вину обстоятельства, материальное положение, трудоустройство и приходит к мнению о возможности назначения наказания в виде штрафа, что будет отвечать целям наказания. </w:t>
      </w:r>
      <w:r w:rsidRPr="00C62C95">
        <w:rPr>
          <w:rFonts w:ascii="Times New Roman" w:eastAsia="Times New Roman" w:hAnsi="Times New Roman" w:cs="Times New Roman"/>
          <w:sz w:val="24"/>
          <w:szCs w:val="24"/>
        </w:rPr>
        <w:t xml:space="preserve">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9051BF" w:rsidR="009051BF">
        <w:rPr>
          <w:rFonts w:ascii="Times New Roman" w:eastAsia="Times New Roman" w:hAnsi="Times New Roman" w:cs="Times New Roman"/>
          <w:b/>
          <w:sz w:val="24"/>
          <w:szCs w:val="24"/>
        </w:rPr>
        <w:t>Абдужалилова</w:t>
      </w:r>
      <w:r w:rsidRPr="009051BF" w:rsidR="009051BF">
        <w:rPr>
          <w:rFonts w:ascii="Times New Roman" w:eastAsia="Times New Roman" w:hAnsi="Times New Roman" w:cs="Times New Roman"/>
          <w:b/>
          <w:sz w:val="24"/>
          <w:szCs w:val="24"/>
        </w:rPr>
        <w:t xml:space="preserve"> </w:t>
      </w:r>
      <w:r w:rsidR="001C797C">
        <w:rPr>
          <w:rFonts w:ascii="Times New Roman" w:eastAsia="Times New Roman" w:hAnsi="Times New Roman" w:cs="Times New Roman"/>
          <w:b/>
          <w:sz w:val="24"/>
          <w:szCs w:val="24"/>
        </w:rPr>
        <w:t>А.Х.</w:t>
      </w:r>
      <w:r w:rsidRPr="009051BF" w:rsidR="009051BF">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212B32" w:rsidRPr="007504F9" w:rsidP="007504F9">
      <w:pPr>
        <w:spacing w:after="0" w:line="240" w:lineRule="auto"/>
        <w:ind w:firstLine="708"/>
        <w:jc w:val="both"/>
        <w:rPr>
          <w:rFonts w:ascii="Times New Roman" w:eastAsia="Times New Roman" w:hAnsi="Times New Roman" w:cs="Times New Roman"/>
          <w:color w:val="000000"/>
          <w:sz w:val="24"/>
          <w:szCs w:val="24"/>
        </w:rPr>
      </w:pPr>
      <w:r w:rsidRPr="00212B32">
        <w:rPr>
          <w:rFonts w:ascii="Times New Roman" w:eastAsia="Times New Roman" w:hAnsi="Times New Roman" w:cs="Times New Roman"/>
          <w:color w:val="000000"/>
          <w:sz w:val="24"/>
          <w:szCs w:val="24"/>
        </w:rPr>
        <w:t>Диск с видеозаписью хранить в материалах дела</w:t>
      </w:r>
      <w:r>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2F38A0">
        <w:rPr>
          <w:rFonts w:ascii="Times New Roman" w:eastAsia="Times New Roman" w:hAnsi="Times New Roman" w:cs="Times New Roman"/>
          <w:color w:val="000000"/>
          <w:sz w:val="24"/>
          <w:szCs w:val="24"/>
        </w:rPr>
        <w:t>1</w:t>
      </w:r>
      <w:r w:rsidR="009051BF">
        <w:rPr>
          <w:rFonts w:ascii="Times New Roman" w:eastAsia="Times New Roman" w:hAnsi="Times New Roman" w:cs="Times New Roman"/>
          <w:color w:val="000000"/>
          <w:sz w:val="24"/>
          <w:szCs w:val="24"/>
        </w:rPr>
        <w:t>8810486250910008883</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614559"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rsidSect="00614559">
      <w:foot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2655835"/>
      <w:docPartObj>
        <w:docPartGallery w:val="Page Numbers (Bottom of Page)"/>
        <w:docPartUnique/>
      </w:docPartObj>
    </w:sdtPr>
    <w:sdtContent>
      <w:p w:rsidR="00614559">
        <w:pPr>
          <w:pStyle w:val="Footer"/>
          <w:jc w:val="center"/>
        </w:pPr>
        <w:r>
          <w:fldChar w:fldCharType="begin"/>
        </w:r>
        <w:r>
          <w:instrText>PAGE   \* MERGEFORMAT</w:instrText>
        </w:r>
        <w:r>
          <w:fldChar w:fldCharType="separate"/>
        </w:r>
        <w:r w:rsidR="001C797C">
          <w:rPr>
            <w:noProof/>
          </w:rPr>
          <w:t>3</w:t>
        </w:r>
        <w:r>
          <w:fldChar w:fldCharType="end"/>
        </w:r>
      </w:p>
    </w:sdtContent>
  </w:sdt>
  <w:p w:rsidR="0061455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23E2B"/>
    <w:rsid w:val="00065EB1"/>
    <w:rsid w:val="000A74D7"/>
    <w:rsid w:val="000B5FB9"/>
    <w:rsid w:val="000D09D2"/>
    <w:rsid w:val="001511D3"/>
    <w:rsid w:val="00177E49"/>
    <w:rsid w:val="001C797C"/>
    <w:rsid w:val="002017A3"/>
    <w:rsid w:val="00212B32"/>
    <w:rsid w:val="002669C0"/>
    <w:rsid w:val="002A69A4"/>
    <w:rsid w:val="002D109B"/>
    <w:rsid w:val="002E2C5E"/>
    <w:rsid w:val="002F38A0"/>
    <w:rsid w:val="00336366"/>
    <w:rsid w:val="00365B4F"/>
    <w:rsid w:val="003A29EA"/>
    <w:rsid w:val="0041186B"/>
    <w:rsid w:val="00417628"/>
    <w:rsid w:val="00450D9D"/>
    <w:rsid w:val="00455BB2"/>
    <w:rsid w:val="004628EC"/>
    <w:rsid w:val="00471279"/>
    <w:rsid w:val="004A64B6"/>
    <w:rsid w:val="004D6FB5"/>
    <w:rsid w:val="004F784E"/>
    <w:rsid w:val="005321C6"/>
    <w:rsid w:val="0053744C"/>
    <w:rsid w:val="005C6CB2"/>
    <w:rsid w:val="005E65A6"/>
    <w:rsid w:val="005F72FD"/>
    <w:rsid w:val="00614559"/>
    <w:rsid w:val="00632209"/>
    <w:rsid w:val="00670753"/>
    <w:rsid w:val="006B56D4"/>
    <w:rsid w:val="006C6ADC"/>
    <w:rsid w:val="006D5ECA"/>
    <w:rsid w:val="00713507"/>
    <w:rsid w:val="00722FE7"/>
    <w:rsid w:val="007504F9"/>
    <w:rsid w:val="00760579"/>
    <w:rsid w:val="007A0EC2"/>
    <w:rsid w:val="007B0E86"/>
    <w:rsid w:val="007C727F"/>
    <w:rsid w:val="007D7147"/>
    <w:rsid w:val="007F1DF8"/>
    <w:rsid w:val="007F3536"/>
    <w:rsid w:val="00821299"/>
    <w:rsid w:val="008238D1"/>
    <w:rsid w:val="008246DF"/>
    <w:rsid w:val="00835ECE"/>
    <w:rsid w:val="009051BF"/>
    <w:rsid w:val="0095017B"/>
    <w:rsid w:val="009532C1"/>
    <w:rsid w:val="00956E1D"/>
    <w:rsid w:val="00971E96"/>
    <w:rsid w:val="009B236D"/>
    <w:rsid w:val="00A01BB0"/>
    <w:rsid w:val="00A10646"/>
    <w:rsid w:val="00A407B3"/>
    <w:rsid w:val="00A472F4"/>
    <w:rsid w:val="00A76427"/>
    <w:rsid w:val="00AE0E71"/>
    <w:rsid w:val="00AF7D8E"/>
    <w:rsid w:val="00B3032D"/>
    <w:rsid w:val="00B70D2A"/>
    <w:rsid w:val="00B7160C"/>
    <w:rsid w:val="00C61617"/>
    <w:rsid w:val="00C61D8B"/>
    <w:rsid w:val="00C62C95"/>
    <w:rsid w:val="00CA5A9B"/>
    <w:rsid w:val="00CB7316"/>
    <w:rsid w:val="00CD4192"/>
    <w:rsid w:val="00D300E7"/>
    <w:rsid w:val="00DA0D44"/>
    <w:rsid w:val="00DE5002"/>
    <w:rsid w:val="00E04F2E"/>
    <w:rsid w:val="00E51FFA"/>
    <w:rsid w:val="00E67CD3"/>
    <w:rsid w:val="00E771C8"/>
    <w:rsid w:val="00EB0C9D"/>
    <w:rsid w:val="00EF7473"/>
    <w:rsid w:val="00F63514"/>
    <w:rsid w:val="00F645AD"/>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145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614559"/>
  </w:style>
  <w:style w:type="paragraph" w:styleId="Footer">
    <w:name w:val="footer"/>
    <w:basedOn w:val="Normal"/>
    <w:link w:val="a0"/>
    <w:uiPriority w:val="99"/>
    <w:unhideWhenUsed/>
    <w:rsid w:val="006145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14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A44B1-8806-43D7-A6E2-F4DAD1C9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